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093">
        <w:rPr>
          <w:rFonts w:ascii="Times New Roman" w:hAnsi="Times New Roman" w:cs="Times New Roman"/>
          <w:b/>
          <w:bCs/>
          <w:sz w:val="28"/>
          <w:szCs w:val="28"/>
        </w:rPr>
        <w:t>č. 26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972 51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Default="00792328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87" w:rsidRPr="00F138CE" w:rsidRDefault="00BC1087" w:rsidP="00BC1087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F138CE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F138CE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BC1087" w:rsidRPr="00F138CE" w:rsidRDefault="00BC1087" w:rsidP="00B109BB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8CE">
        <w:rPr>
          <w:rFonts w:ascii="Times New Roman" w:hAnsi="Times New Roman" w:cs="Times New Roman"/>
          <w:sz w:val="24"/>
          <w:szCs w:val="24"/>
        </w:rPr>
        <w:t>Miestnosť č. 55 - celková výmera podlahovej plochy prenajímaného priestoru je 20 m</w:t>
      </w:r>
      <w:r w:rsidRPr="00F138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38CE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Pr="00F138CE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Pr="00F138C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138CE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F138CE">
        <w:rPr>
          <w:rFonts w:ascii="Times New Roman" w:hAnsi="Times New Roman" w:cs="Times New Roman"/>
          <w:sz w:val="24"/>
          <w:szCs w:val="24"/>
        </w:rPr>
        <w:t xml:space="preserve"> </w:t>
      </w:r>
      <w:r w:rsidRPr="00F138CE">
        <w:rPr>
          <w:rFonts w:ascii="Times New Roman" w:hAnsi="Times New Roman" w:cs="Times New Roman"/>
          <w:b/>
          <w:sz w:val="24"/>
          <w:szCs w:val="24"/>
        </w:rPr>
        <w:t>€ / rok</w:t>
      </w:r>
      <w:r w:rsidRPr="00F138CE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</w:t>
      </w:r>
    </w:p>
    <w:p w:rsidR="00B109BB" w:rsidRPr="00F138CE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63937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F138CE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F138CE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8B50AC" w:rsidRPr="00F138CE">
        <w:rPr>
          <w:rFonts w:ascii="Times New Roman" w:hAnsi="Times New Roman" w:cs="Times New Roman"/>
          <w:sz w:val="24"/>
          <w:szCs w:val="24"/>
        </w:rPr>
        <w:t>„H</w:t>
      </w:r>
      <w:r w:rsidR="00E11092" w:rsidRPr="00F138CE">
        <w:rPr>
          <w:rFonts w:ascii="Times New Roman" w:hAnsi="Times New Roman" w:cs="Times New Roman"/>
          <w:sz w:val="24"/>
          <w:szCs w:val="24"/>
        </w:rPr>
        <w:t>“</w:t>
      </w:r>
      <w:r w:rsidR="00E2524A" w:rsidRPr="00F138CE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F138CE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F138CE">
        <w:rPr>
          <w:rFonts w:ascii="Times New Roman" w:hAnsi="Times New Roman" w:cs="Times New Roman"/>
          <w:sz w:val="24"/>
          <w:szCs w:val="24"/>
        </w:rPr>
        <w:t xml:space="preserve"> Handlová, na ulici </w:t>
      </w:r>
      <w:r w:rsidR="008B50AC" w:rsidRPr="00F138CE">
        <w:rPr>
          <w:rFonts w:ascii="Times New Roman" w:hAnsi="Times New Roman" w:cs="Times New Roman"/>
          <w:sz w:val="24"/>
          <w:szCs w:val="24"/>
        </w:rPr>
        <w:t>ČSA 12</w:t>
      </w:r>
      <w:r w:rsidR="00AE1C51" w:rsidRPr="00F138CE">
        <w:rPr>
          <w:rFonts w:ascii="Times New Roman" w:hAnsi="Times New Roman" w:cs="Times New Roman"/>
          <w:sz w:val="24"/>
          <w:szCs w:val="24"/>
        </w:rPr>
        <w:t>, zapísanej</w:t>
      </w:r>
      <w:r w:rsidR="00E2524A" w:rsidRPr="00F138CE">
        <w:rPr>
          <w:rFonts w:ascii="Times New Roman" w:hAnsi="Times New Roman" w:cs="Times New Roman"/>
          <w:sz w:val="24"/>
          <w:szCs w:val="24"/>
        </w:rPr>
        <w:t xml:space="preserve"> </w:t>
      </w:r>
      <w:r w:rsidR="00743E82" w:rsidRPr="00F138CE">
        <w:rPr>
          <w:rFonts w:ascii="Times New Roman" w:hAnsi="Times New Roman" w:cs="Times New Roman"/>
          <w:sz w:val="24"/>
          <w:szCs w:val="24"/>
        </w:rPr>
        <w:t>na</w:t>
      </w:r>
      <w:r w:rsidR="00E2524A" w:rsidRPr="00F138CE">
        <w:rPr>
          <w:rFonts w:ascii="Times New Roman" w:hAnsi="Times New Roman" w:cs="Times New Roman"/>
          <w:sz w:val="24"/>
          <w:szCs w:val="24"/>
        </w:rPr>
        <w:t xml:space="preserve"> liste vlastníctva č. 2708, súpisné číslo </w:t>
      </w:r>
      <w:r w:rsidR="008B50AC" w:rsidRPr="00F138CE">
        <w:rPr>
          <w:rFonts w:ascii="Times New Roman" w:hAnsi="Times New Roman" w:cs="Times New Roman"/>
          <w:sz w:val="24"/>
          <w:szCs w:val="24"/>
        </w:rPr>
        <w:t>236</w:t>
      </w:r>
      <w:r w:rsidR="00E2524A" w:rsidRPr="00F138CE">
        <w:rPr>
          <w:rFonts w:ascii="Times New Roman" w:hAnsi="Times New Roman" w:cs="Times New Roman"/>
          <w:sz w:val="24"/>
          <w:szCs w:val="24"/>
        </w:rPr>
        <w:t xml:space="preserve">, </w:t>
      </w:r>
      <w:r w:rsidR="00743E82" w:rsidRPr="00F138CE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F138CE">
        <w:rPr>
          <w:rFonts w:ascii="Times New Roman" w:hAnsi="Times New Roman" w:cs="Times New Roman"/>
          <w:sz w:val="24"/>
          <w:szCs w:val="24"/>
        </w:rPr>
        <w:t>parcel</w:t>
      </w:r>
      <w:r w:rsidR="00743E82" w:rsidRPr="00F138CE">
        <w:rPr>
          <w:rFonts w:ascii="Times New Roman" w:hAnsi="Times New Roman" w:cs="Times New Roman"/>
          <w:sz w:val="24"/>
          <w:szCs w:val="24"/>
        </w:rPr>
        <w:t>e</w:t>
      </w:r>
      <w:r w:rsidR="00E2524A" w:rsidRPr="00F138CE">
        <w:rPr>
          <w:rFonts w:ascii="Times New Roman" w:hAnsi="Times New Roman" w:cs="Times New Roman"/>
          <w:sz w:val="24"/>
          <w:szCs w:val="24"/>
        </w:rPr>
        <w:t xml:space="preserve"> číslo </w:t>
      </w:r>
      <w:r w:rsidR="008B50AC" w:rsidRPr="00F138CE">
        <w:rPr>
          <w:rFonts w:ascii="Times New Roman" w:hAnsi="Times New Roman" w:cs="Times New Roman"/>
          <w:sz w:val="24"/>
          <w:szCs w:val="24"/>
        </w:rPr>
        <w:t>2331</w:t>
      </w:r>
      <w:r w:rsidR="00792328" w:rsidRPr="00F138CE">
        <w:rPr>
          <w:rFonts w:ascii="Times New Roman" w:hAnsi="Times New Roman" w:cs="Times New Roman"/>
          <w:sz w:val="24"/>
          <w:szCs w:val="24"/>
        </w:rPr>
        <w:t xml:space="preserve">, kat. územie </w:t>
      </w:r>
      <w:r w:rsidR="00E2524A" w:rsidRPr="00F138CE">
        <w:rPr>
          <w:rFonts w:ascii="Times New Roman" w:hAnsi="Times New Roman" w:cs="Times New Roman"/>
          <w:sz w:val="24"/>
          <w:szCs w:val="24"/>
        </w:rPr>
        <w:t xml:space="preserve">Handlová. </w:t>
      </w:r>
    </w:p>
    <w:p w:rsidR="00D42093" w:rsidRDefault="00F138CE" w:rsidP="00F138CE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30</w:t>
      </w:r>
      <w:r w:rsidRPr="00F138CE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</w:t>
      </w:r>
      <w:r>
        <w:rPr>
          <w:rFonts w:ascii="Times New Roman" w:hAnsi="Times New Roman" w:cs="Times New Roman"/>
          <w:sz w:val="24"/>
          <w:szCs w:val="24"/>
        </w:rPr>
        <w:t>storu je 13</w:t>
      </w:r>
      <w:r w:rsidRPr="00F138CE">
        <w:rPr>
          <w:rFonts w:ascii="Times New Roman" w:hAnsi="Times New Roman" w:cs="Times New Roman"/>
          <w:sz w:val="24"/>
          <w:szCs w:val="24"/>
        </w:rPr>
        <w:t xml:space="preserve"> m</w:t>
      </w:r>
      <w:r w:rsidRPr="00F138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Vhodné ako kancelársky</w:t>
      </w:r>
      <w:r w:rsidRPr="00F138C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F138CE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Pr="00F138C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138CE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bCs/>
          <w:sz w:val="24"/>
          <w:szCs w:val="24"/>
        </w:rPr>
        <w:t>23,90</w:t>
      </w:r>
      <w:r w:rsidRPr="00F138CE">
        <w:rPr>
          <w:rFonts w:ascii="Times New Roman" w:hAnsi="Times New Roman" w:cs="Times New Roman"/>
          <w:sz w:val="24"/>
          <w:szCs w:val="24"/>
        </w:rPr>
        <w:t xml:space="preserve"> </w:t>
      </w:r>
      <w:r w:rsidRPr="00F138CE">
        <w:rPr>
          <w:rFonts w:ascii="Times New Roman" w:hAnsi="Times New Roman" w:cs="Times New Roman"/>
          <w:b/>
          <w:sz w:val="24"/>
          <w:szCs w:val="24"/>
        </w:rPr>
        <w:t>€ / rok</w:t>
      </w:r>
      <w:r w:rsidRPr="00F138C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</w:t>
      </w:r>
      <w:r>
        <w:rPr>
          <w:rFonts w:ascii="Times New Roman" w:hAnsi="Times New Roman" w:cs="Times New Roman"/>
          <w:sz w:val="24"/>
          <w:szCs w:val="24"/>
        </w:rPr>
        <w:t>, vykurovanie, vodné a stočné)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7D6BBC">
      <w:pPr>
        <w:pStyle w:val="Zkladntext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NEOTVÁRAŤ!“ v termíne do </w:t>
      </w:r>
      <w:r w:rsidR="00F138CE">
        <w:rPr>
          <w:rFonts w:ascii="Times New Roman" w:hAnsi="Times New Roman" w:cs="Times New Roman"/>
          <w:sz w:val="24"/>
          <w:szCs w:val="24"/>
        </w:rPr>
        <w:t>20</w:t>
      </w:r>
      <w:r w:rsidR="0051535D">
        <w:rPr>
          <w:rFonts w:ascii="Times New Roman" w:hAnsi="Times New Roman" w:cs="Times New Roman"/>
          <w:sz w:val="24"/>
          <w:szCs w:val="24"/>
        </w:rPr>
        <w:t>.10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BB13CA" w:rsidRPr="00DA2898">
        <w:rPr>
          <w:rFonts w:ascii="Times New Roman" w:hAnsi="Times New Roman" w:cs="Times New Roman"/>
          <w:sz w:val="24"/>
          <w:szCs w:val="24"/>
        </w:rPr>
        <w:t>7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  <w:bookmarkStart w:id="0" w:name="_GoBack"/>
      <w:bookmarkEnd w:id="0"/>
    </w:p>
    <w:p w:rsidR="00E2524A" w:rsidRPr="00E815A6" w:rsidRDefault="00E2524A" w:rsidP="007D6BBC">
      <w:pPr>
        <w:pStyle w:val="Bezriadkovania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7D6BBC">
      <w:pPr>
        <w:pStyle w:val="Bezriadkovania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7D6BBC">
      <w:pPr>
        <w:pStyle w:val="Bezriadkovania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 w:rsidP="007D6BBC">
      <w:pPr>
        <w:pStyle w:val="Bezriadkovania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 w:rsidP="007D6BBC">
      <w:pPr>
        <w:pStyle w:val="Bezriadkovania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3259C6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3259C6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AB4A28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 w:rsidP="007D6BBC">
      <w:pPr>
        <w:pStyle w:val="Bezriadkovania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F138CE">
        <w:rPr>
          <w:rFonts w:ascii="Times New Roman" w:hAnsi="Times New Roman" w:cs="Times New Roman"/>
          <w:sz w:val="24"/>
          <w:szCs w:val="24"/>
        </w:rPr>
        <w:t>4.10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5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9C6">
        <w:rPr>
          <w:rFonts w:ascii="Times New Roman" w:hAnsi="Times New Roman" w:cs="Times New Roman"/>
          <w:sz w:val="24"/>
          <w:szCs w:val="24"/>
        </w:rPr>
        <w:t>riaditeľ</w:t>
      </w:r>
      <w:r>
        <w:rPr>
          <w:rFonts w:ascii="Times New Roman" w:hAnsi="Times New Roman" w:cs="Times New Roman"/>
          <w:sz w:val="24"/>
          <w:szCs w:val="24"/>
        </w:rPr>
        <w:t xml:space="preserve"> SOŠ Handlová</w:t>
      </w:r>
    </w:p>
    <w:sectPr w:rsidR="00E2524A" w:rsidRPr="004C53FA" w:rsidSect="003259C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1622E6"/>
    <w:rsid w:val="0016457D"/>
    <w:rsid w:val="001649BB"/>
    <w:rsid w:val="001D3AFC"/>
    <w:rsid w:val="001F04AF"/>
    <w:rsid w:val="001F1590"/>
    <w:rsid w:val="002505F8"/>
    <w:rsid w:val="00284A3E"/>
    <w:rsid w:val="002E2FC7"/>
    <w:rsid w:val="002E5AC5"/>
    <w:rsid w:val="003032DB"/>
    <w:rsid w:val="003125B6"/>
    <w:rsid w:val="0032021D"/>
    <w:rsid w:val="003259C6"/>
    <w:rsid w:val="003540C7"/>
    <w:rsid w:val="00382800"/>
    <w:rsid w:val="003855CC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93609"/>
    <w:rsid w:val="007207A8"/>
    <w:rsid w:val="00743E82"/>
    <w:rsid w:val="00792328"/>
    <w:rsid w:val="007B29B0"/>
    <w:rsid w:val="007D6BBC"/>
    <w:rsid w:val="00803531"/>
    <w:rsid w:val="00804E0D"/>
    <w:rsid w:val="008154D7"/>
    <w:rsid w:val="00855116"/>
    <w:rsid w:val="008678B2"/>
    <w:rsid w:val="008A4D8C"/>
    <w:rsid w:val="008B19F1"/>
    <w:rsid w:val="008B50AC"/>
    <w:rsid w:val="008C1985"/>
    <w:rsid w:val="008C66A4"/>
    <w:rsid w:val="009539B8"/>
    <w:rsid w:val="00986D1B"/>
    <w:rsid w:val="00A668BD"/>
    <w:rsid w:val="00A96CDF"/>
    <w:rsid w:val="00AB02C3"/>
    <w:rsid w:val="00AB4A28"/>
    <w:rsid w:val="00AE1C51"/>
    <w:rsid w:val="00AF1676"/>
    <w:rsid w:val="00B02FA3"/>
    <w:rsid w:val="00B04BD3"/>
    <w:rsid w:val="00B109BB"/>
    <w:rsid w:val="00B121B7"/>
    <w:rsid w:val="00B63937"/>
    <w:rsid w:val="00BB13CA"/>
    <w:rsid w:val="00BC1087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815A6"/>
    <w:rsid w:val="00F1191A"/>
    <w:rsid w:val="00F138CE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3</cp:revision>
  <cp:lastPrinted>2017-10-04T07:03:00Z</cp:lastPrinted>
  <dcterms:created xsi:type="dcterms:W3CDTF">2017-10-04T07:03:00Z</dcterms:created>
  <dcterms:modified xsi:type="dcterms:W3CDTF">2017-10-04T07:06:00Z</dcterms:modified>
</cp:coreProperties>
</file>