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 w:rsidR="00E11092"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sz w:val="28"/>
          <w:szCs w:val="28"/>
        </w:rPr>
        <w:t>Lipová 8, 972 51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1112">
        <w:rPr>
          <w:rFonts w:ascii="Times New Roman" w:hAnsi="Times New Roman" w:cs="Times New Roman"/>
          <w:b/>
          <w:bCs/>
          <w:sz w:val="28"/>
          <w:szCs w:val="28"/>
        </w:rPr>
        <w:t>č. 27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>/2017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ipová 8, 972 51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>v správe Strednej odbornej školy, Lipová 8, 972 51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792328" w:rsidRDefault="00792328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B109BB" w:rsidRPr="00803531" w:rsidRDefault="00B109BB" w:rsidP="00B109BB">
      <w:pPr>
        <w:pStyle w:val="Bezriadkovania"/>
        <w:rPr>
          <w:rFonts w:ascii="Times New Roman" w:hAnsi="Times New Roman" w:cs="Times New Roman"/>
          <w:b/>
          <w:bCs/>
          <w:sz w:val="12"/>
          <w:szCs w:val="12"/>
        </w:rPr>
      </w:pPr>
    </w:p>
    <w:p w:rsidR="00B63937" w:rsidRPr="00AF1112" w:rsidRDefault="00FE0984" w:rsidP="00B109B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ebytové priestory v budove </w:t>
      </w:r>
      <w:r w:rsidR="008B50AC" w:rsidRPr="00AF1112">
        <w:rPr>
          <w:rFonts w:ascii="Times New Roman" w:hAnsi="Times New Roman" w:cs="Times New Roman"/>
          <w:sz w:val="24"/>
          <w:szCs w:val="24"/>
        </w:rPr>
        <w:t>„H</w:t>
      </w:r>
      <w:r w:rsidR="00E11092" w:rsidRPr="00AF1112">
        <w:rPr>
          <w:rFonts w:ascii="Times New Roman" w:hAnsi="Times New Roman" w:cs="Times New Roman"/>
          <w:sz w:val="24"/>
          <w:szCs w:val="24"/>
        </w:rPr>
        <w:t>“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E11092" w:rsidRPr="00AF1112">
        <w:rPr>
          <w:rFonts w:ascii="Times New Roman" w:hAnsi="Times New Roman" w:cs="Times New Roman"/>
          <w:sz w:val="24"/>
          <w:szCs w:val="24"/>
        </w:rPr>
        <w:t>Strednej odbornej školy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 Handlová, na ulici </w:t>
      </w:r>
      <w:r w:rsidR="008B50AC" w:rsidRPr="00AF1112">
        <w:rPr>
          <w:rFonts w:ascii="Times New Roman" w:hAnsi="Times New Roman" w:cs="Times New Roman"/>
          <w:sz w:val="24"/>
          <w:szCs w:val="24"/>
        </w:rPr>
        <w:t>ČSA 12</w:t>
      </w:r>
      <w:r w:rsidR="00AE1C51" w:rsidRPr="00AF1112">
        <w:rPr>
          <w:rFonts w:ascii="Times New Roman" w:hAnsi="Times New Roman" w:cs="Times New Roman"/>
          <w:sz w:val="24"/>
          <w:szCs w:val="24"/>
        </w:rPr>
        <w:t>, zapísanej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743E82" w:rsidRPr="00AF1112">
        <w:rPr>
          <w:rFonts w:ascii="Times New Roman" w:hAnsi="Times New Roman" w:cs="Times New Roman"/>
          <w:sz w:val="24"/>
          <w:szCs w:val="24"/>
        </w:rPr>
        <w:t>na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 liste vlastníctva č. 2708, súpisné číslo </w:t>
      </w:r>
      <w:r w:rsidR="008B50AC" w:rsidRPr="00AF1112">
        <w:rPr>
          <w:rFonts w:ascii="Times New Roman" w:hAnsi="Times New Roman" w:cs="Times New Roman"/>
          <w:sz w:val="24"/>
          <w:szCs w:val="24"/>
        </w:rPr>
        <w:t>236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, </w:t>
      </w:r>
      <w:r w:rsidR="00743E82" w:rsidRPr="00AF1112">
        <w:rPr>
          <w:rFonts w:ascii="Times New Roman" w:hAnsi="Times New Roman" w:cs="Times New Roman"/>
          <w:sz w:val="24"/>
          <w:szCs w:val="24"/>
        </w:rPr>
        <w:t xml:space="preserve">na </w:t>
      </w:r>
      <w:r w:rsidR="00E2524A" w:rsidRPr="00AF1112">
        <w:rPr>
          <w:rFonts w:ascii="Times New Roman" w:hAnsi="Times New Roman" w:cs="Times New Roman"/>
          <w:sz w:val="24"/>
          <w:szCs w:val="24"/>
        </w:rPr>
        <w:t>parcel</w:t>
      </w:r>
      <w:r w:rsidR="00743E82" w:rsidRPr="00AF1112">
        <w:rPr>
          <w:rFonts w:ascii="Times New Roman" w:hAnsi="Times New Roman" w:cs="Times New Roman"/>
          <w:sz w:val="24"/>
          <w:szCs w:val="24"/>
        </w:rPr>
        <w:t>e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 číslo </w:t>
      </w:r>
      <w:r w:rsidR="008B50AC" w:rsidRPr="00AF1112">
        <w:rPr>
          <w:rFonts w:ascii="Times New Roman" w:hAnsi="Times New Roman" w:cs="Times New Roman"/>
          <w:sz w:val="24"/>
          <w:szCs w:val="24"/>
        </w:rPr>
        <w:t>2331</w:t>
      </w:r>
      <w:r w:rsidR="00792328" w:rsidRPr="00AF1112">
        <w:rPr>
          <w:rFonts w:ascii="Times New Roman" w:hAnsi="Times New Roman" w:cs="Times New Roman"/>
          <w:sz w:val="24"/>
          <w:szCs w:val="24"/>
        </w:rPr>
        <w:t xml:space="preserve">, kat. územie </w:t>
      </w:r>
      <w:r w:rsidR="00E2524A" w:rsidRPr="00AF1112">
        <w:rPr>
          <w:rFonts w:ascii="Times New Roman" w:hAnsi="Times New Roman" w:cs="Times New Roman"/>
          <w:sz w:val="24"/>
          <w:szCs w:val="24"/>
        </w:rPr>
        <w:t xml:space="preserve">Handlová. </w:t>
      </w:r>
    </w:p>
    <w:p w:rsidR="00792328" w:rsidRPr="00AF1112" w:rsidRDefault="0051535D" w:rsidP="00AB4A28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sz w:val="24"/>
          <w:szCs w:val="24"/>
        </w:rPr>
        <w:t>Miestnosť</w:t>
      </w:r>
      <w:r w:rsidR="008B50AC" w:rsidRPr="00AF1112">
        <w:rPr>
          <w:rFonts w:ascii="Times New Roman" w:hAnsi="Times New Roman" w:cs="Times New Roman"/>
          <w:sz w:val="24"/>
          <w:szCs w:val="24"/>
        </w:rPr>
        <w:t xml:space="preserve"> č. </w:t>
      </w:r>
      <w:r w:rsidRPr="00AF1112">
        <w:rPr>
          <w:rFonts w:ascii="Times New Roman" w:hAnsi="Times New Roman" w:cs="Times New Roman"/>
          <w:sz w:val="24"/>
          <w:szCs w:val="24"/>
        </w:rPr>
        <w:t>11</w:t>
      </w:r>
      <w:r w:rsidR="00792328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AB4A28" w:rsidRPr="00AF1112">
        <w:rPr>
          <w:rFonts w:ascii="Times New Roman" w:hAnsi="Times New Roman" w:cs="Times New Roman"/>
          <w:sz w:val="24"/>
          <w:szCs w:val="24"/>
        </w:rPr>
        <w:t>–</w:t>
      </w:r>
      <w:r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AF1112">
        <w:rPr>
          <w:rFonts w:ascii="Times New Roman" w:hAnsi="Times New Roman" w:cs="Times New Roman"/>
          <w:sz w:val="24"/>
          <w:szCs w:val="24"/>
        </w:rPr>
        <w:t>celková výmera podlahovej plochy prenajímaného priestoru je</w:t>
      </w:r>
      <w:r w:rsidR="00AB4A28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Pr="00AF1112">
        <w:rPr>
          <w:rFonts w:ascii="Times New Roman" w:hAnsi="Times New Roman" w:cs="Times New Roman"/>
          <w:sz w:val="24"/>
          <w:szCs w:val="24"/>
        </w:rPr>
        <w:t>14</w:t>
      </w:r>
      <w:r w:rsidR="003125B6" w:rsidRPr="00AF1112">
        <w:rPr>
          <w:rFonts w:ascii="Times New Roman" w:hAnsi="Times New Roman" w:cs="Times New Roman"/>
          <w:sz w:val="24"/>
          <w:szCs w:val="24"/>
        </w:rPr>
        <w:t xml:space="preserve"> m</w:t>
      </w:r>
      <w:r w:rsidR="003125B6" w:rsidRPr="00AF1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3125B6" w:rsidRPr="00AF1112">
        <w:rPr>
          <w:rFonts w:ascii="Times New Roman" w:hAnsi="Times New Roman" w:cs="Times New Roman"/>
          <w:sz w:val="24"/>
          <w:szCs w:val="24"/>
        </w:rPr>
        <w:t xml:space="preserve">. Vhodné ako </w:t>
      </w:r>
      <w:r w:rsidR="002E2FC7" w:rsidRPr="00AF1112">
        <w:rPr>
          <w:rFonts w:ascii="Times New Roman" w:hAnsi="Times New Roman" w:cs="Times New Roman"/>
          <w:sz w:val="24"/>
          <w:szCs w:val="24"/>
        </w:rPr>
        <w:t>skladový</w:t>
      </w:r>
      <w:r w:rsidR="003125B6" w:rsidRPr="00AF1112">
        <w:rPr>
          <w:rFonts w:ascii="Times New Roman" w:hAnsi="Times New Roman" w:cs="Times New Roman"/>
          <w:sz w:val="24"/>
          <w:szCs w:val="24"/>
        </w:rPr>
        <w:t xml:space="preserve"> priestor. </w:t>
      </w:r>
      <w:r w:rsidR="003125B6" w:rsidRPr="00AF1112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="003125B6" w:rsidRPr="00AF11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="003125B6" w:rsidRPr="00AF1112">
        <w:rPr>
          <w:rFonts w:ascii="Times New Roman" w:hAnsi="Times New Roman" w:cs="Times New Roman"/>
          <w:b/>
          <w:bCs/>
          <w:sz w:val="24"/>
          <w:szCs w:val="24"/>
        </w:rPr>
        <w:t xml:space="preserve">je </w:t>
      </w:r>
      <w:r w:rsidR="002E2FC7" w:rsidRPr="00AF1112">
        <w:rPr>
          <w:rFonts w:ascii="Times New Roman" w:hAnsi="Times New Roman" w:cs="Times New Roman"/>
          <w:b/>
          <w:bCs/>
          <w:sz w:val="24"/>
          <w:szCs w:val="24"/>
        </w:rPr>
        <w:t>14,94</w:t>
      </w:r>
      <w:r w:rsidR="003125B6"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="003125B6" w:rsidRPr="00AF1112">
        <w:rPr>
          <w:rFonts w:ascii="Times New Roman" w:hAnsi="Times New Roman" w:cs="Times New Roman"/>
          <w:b/>
          <w:sz w:val="24"/>
          <w:szCs w:val="24"/>
        </w:rPr>
        <w:t>€ / rok</w:t>
      </w:r>
      <w:r w:rsidR="003125B6" w:rsidRPr="00AF1112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</w:t>
      </w:r>
      <w:r w:rsidR="00DD7409" w:rsidRPr="00AF1112">
        <w:rPr>
          <w:rFonts w:ascii="Times New Roman" w:hAnsi="Times New Roman" w:cs="Times New Roman"/>
          <w:sz w:val="24"/>
          <w:szCs w:val="24"/>
        </w:rPr>
        <w:t>ie, vykurovanie, vodné a stočné</w:t>
      </w:r>
      <w:r w:rsidR="003125B6" w:rsidRPr="00AF1112">
        <w:rPr>
          <w:rFonts w:ascii="Times New Roman" w:hAnsi="Times New Roman" w:cs="Times New Roman"/>
          <w:sz w:val="24"/>
          <w:szCs w:val="24"/>
        </w:rPr>
        <w:t>)</w:t>
      </w:r>
      <w:r w:rsidR="00DD7409" w:rsidRPr="00AF1112">
        <w:rPr>
          <w:rFonts w:ascii="Times New Roman" w:hAnsi="Times New Roman" w:cs="Times New Roman"/>
          <w:sz w:val="24"/>
          <w:szCs w:val="24"/>
        </w:rPr>
        <w:t>.</w:t>
      </w:r>
    </w:p>
    <w:p w:rsidR="0051535D" w:rsidRPr="00AF1112" w:rsidRDefault="0051535D" w:rsidP="0051535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sz w:val="24"/>
          <w:szCs w:val="24"/>
        </w:rPr>
        <w:t>Miestnosť č. 12 – celková výmera podlahovej plochy prenajímaného priestoru je 40 m</w:t>
      </w:r>
      <w:r w:rsidRPr="00AF1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1112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AF1112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AF11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AF1112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Pr="00AF1112">
        <w:rPr>
          <w:rFonts w:ascii="Times New Roman" w:hAnsi="Times New Roman" w:cs="Times New Roman"/>
          <w:b/>
          <w:sz w:val="24"/>
          <w:szCs w:val="24"/>
        </w:rPr>
        <w:t>€ / rok</w:t>
      </w:r>
      <w:r w:rsidRPr="00AF1112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stočné).</w:t>
      </w:r>
    </w:p>
    <w:p w:rsidR="00D42093" w:rsidRPr="00AF1112" w:rsidRDefault="00D42093" w:rsidP="00D42093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sz w:val="24"/>
          <w:szCs w:val="24"/>
        </w:rPr>
        <w:t xml:space="preserve">Miestnosti č. 13 a 14 – miestnosti sú prepojené, celková výmera podlahovej plochy prenajímaného priestoru je </w:t>
      </w:r>
      <w:r w:rsidR="0051535D" w:rsidRPr="00AF1112">
        <w:rPr>
          <w:rFonts w:ascii="Times New Roman" w:hAnsi="Times New Roman" w:cs="Times New Roman"/>
          <w:sz w:val="24"/>
          <w:szCs w:val="24"/>
        </w:rPr>
        <w:t xml:space="preserve">40 </w:t>
      </w:r>
      <w:r w:rsidRPr="00AF1112">
        <w:rPr>
          <w:rFonts w:ascii="Times New Roman" w:hAnsi="Times New Roman" w:cs="Times New Roman"/>
          <w:sz w:val="24"/>
          <w:szCs w:val="24"/>
        </w:rPr>
        <w:t>m</w:t>
      </w:r>
      <w:r w:rsidRPr="00AF1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1112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AF1112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AF11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AF1112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Pr="00AF1112">
        <w:rPr>
          <w:rFonts w:ascii="Times New Roman" w:hAnsi="Times New Roman" w:cs="Times New Roman"/>
          <w:b/>
          <w:sz w:val="24"/>
          <w:szCs w:val="24"/>
        </w:rPr>
        <w:t>€ / rok</w:t>
      </w:r>
      <w:r w:rsidRPr="00AF1112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stočné).</w:t>
      </w:r>
    </w:p>
    <w:p w:rsidR="00D42093" w:rsidRPr="00AF1112" w:rsidRDefault="00D42093" w:rsidP="00D42093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AF1112">
        <w:rPr>
          <w:rFonts w:ascii="Times New Roman" w:hAnsi="Times New Roman" w:cs="Times New Roman"/>
          <w:sz w:val="24"/>
          <w:szCs w:val="24"/>
        </w:rPr>
        <w:t>Miestnosť č. 15 – celková výmera podlahovej plochy prenajímaného priestoru je 10 m</w:t>
      </w:r>
      <w:r w:rsidRPr="00AF111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F1112">
        <w:rPr>
          <w:rFonts w:ascii="Times New Roman" w:hAnsi="Times New Roman" w:cs="Times New Roman"/>
          <w:sz w:val="24"/>
          <w:szCs w:val="24"/>
        </w:rPr>
        <w:t xml:space="preserve">. Vhodné ako skladový priestor. </w:t>
      </w:r>
      <w:r w:rsidRPr="00AF1112">
        <w:rPr>
          <w:rFonts w:ascii="Times New Roman" w:hAnsi="Times New Roman" w:cs="Times New Roman"/>
          <w:b/>
          <w:bCs/>
          <w:sz w:val="24"/>
          <w:szCs w:val="24"/>
        </w:rPr>
        <w:t>Minimálna cena za 1 m</w:t>
      </w:r>
      <w:r w:rsidRPr="00AF111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AF1112">
        <w:rPr>
          <w:rFonts w:ascii="Times New Roman" w:hAnsi="Times New Roman" w:cs="Times New Roman"/>
          <w:b/>
          <w:bCs/>
          <w:sz w:val="24"/>
          <w:szCs w:val="24"/>
        </w:rPr>
        <w:t>je 14,94</w:t>
      </w:r>
      <w:r w:rsidRPr="00AF1112">
        <w:rPr>
          <w:rFonts w:ascii="Times New Roman" w:hAnsi="Times New Roman" w:cs="Times New Roman"/>
          <w:sz w:val="24"/>
          <w:szCs w:val="24"/>
        </w:rPr>
        <w:t xml:space="preserve"> </w:t>
      </w:r>
      <w:r w:rsidRPr="00AF1112">
        <w:rPr>
          <w:rFonts w:ascii="Times New Roman" w:hAnsi="Times New Roman" w:cs="Times New Roman"/>
          <w:b/>
          <w:sz w:val="24"/>
          <w:szCs w:val="24"/>
        </w:rPr>
        <w:t>€ / rok</w:t>
      </w:r>
      <w:r w:rsidRPr="00AF1112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stočné).</w:t>
      </w:r>
    </w:p>
    <w:p w:rsidR="00D42093" w:rsidRPr="00DA2898" w:rsidRDefault="00D42093" w:rsidP="00AF1112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</w:p>
    <w:p w:rsidR="00B109BB" w:rsidRPr="00B109BB" w:rsidRDefault="00E2524A" w:rsidP="00B109BB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B109BB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B109BB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B109B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109BB">
        <w:rPr>
          <w:rFonts w:ascii="Times New Roman" w:hAnsi="Times New Roman" w:cs="Times New Roman"/>
          <w:sz w:val="24"/>
          <w:szCs w:val="24"/>
        </w:rPr>
        <w:t xml:space="preserve"> 1</w:t>
      </w:r>
      <w:r w:rsidR="00946C77">
        <w:rPr>
          <w:rFonts w:ascii="Times New Roman" w:hAnsi="Times New Roman" w:cs="Times New Roman"/>
          <w:sz w:val="24"/>
          <w:szCs w:val="24"/>
        </w:rPr>
        <w:t>0</w:t>
      </w:r>
      <w:r w:rsidRPr="00B109BB">
        <w:rPr>
          <w:rFonts w:ascii="Times New Roman" w:hAnsi="Times New Roman" w:cs="Times New Roman"/>
          <w:sz w:val="24"/>
          <w:szCs w:val="24"/>
        </w:rPr>
        <w:t xml:space="preserve"> rok</w:t>
      </w:r>
      <w:r w:rsidR="00946C77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946C77">
        <w:rPr>
          <w:rFonts w:ascii="Times New Roman" w:hAnsi="Times New Roman" w:cs="Times New Roman"/>
          <w:sz w:val="24"/>
          <w:szCs w:val="24"/>
        </w:rPr>
        <w:t>25</w:t>
      </w:r>
      <w:r w:rsidR="0051535D">
        <w:rPr>
          <w:rFonts w:ascii="Times New Roman" w:hAnsi="Times New Roman" w:cs="Times New Roman"/>
          <w:sz w:val="24"/>
          <w:szCs w:val="24"/>
        </w:rPr>
        <w:t>.10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BB13CA" w:rsidRPr="00DA2898">
        <w:rPr>
          <w:rFonts w:ascii="Times New Roman" w:hAnsi="Times New Roman" w:cs="Times New Roman"/>
          <w:sz w:val="24"/>
          <w:szCs w:val="24"/>
        </w:rPr>
        <w:t>7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8C1985" w:rsidRPr="00E815A6" w:rsidRDefault="008C1985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 a IČO právnickej osoby, zastúpenie, predmet nájmu</w:t>
      </w:r>
      <w:r w:rsidR="008A4D8C" w:rsidRPr="00E815A6">
        <w:rPr>
          <w:rFonts w:ascii="Times New Roman" w:hAnsi="Times New Roman" w:cs="Times New Roman"/>
          <w:sz w:val="24"/>
          <w:szCs w:val="24"/>
        </w:rPr>
        <w:t xml:space="preserve"> – číslo miestnosti</w:t>
      </w:r>
      <w:r w:rsidRPr="00E815A6">
        <w:rPr>
          <w:rFonts w:ascii="Times New Roman" w:hAnsi="Times New Roman" w:cs="Times New Roman"/>
          <w:sz w:val="24"/>
          <w:szCs w:val="24"/>
        </w:rPr>
        <w:t>, účel využitia predmetu nájmu, dobu nájmu, ponúknutú cenu.</w:t>
      </w: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E11092" w:rsidRPr="00E815A6">
        <w:rPr>
          <w:rFonts w:ascii="Times New Roman" w:hAnsi="Times New Roman" w:cs="Times New Roman"/>
          <w:sz w:val="24"/>
          <w:szCs w:val="24"/>
        </w:rPr>
        <w:t>a v súlade so Zásadami hospodárenia s majetkom TSK</w:t>
      </w:r>
      <w:r w:rsidR="00946C77">
        <w:rPr>
          <w:rFonts w:ascii="Times New Roman" w:hAnsi="Times New Roman" w:cs="Times New Roman"/>
          <w:sz w:val="24"/>
          <w:szCs w:val="24"/>
        </w:rPr>
        <w:t xml:space="preserve"> a </w:t>
      </w:r>
      <w:r w:rsidR="00946C77">
        <w:rPr>
          <w:rFonts w:ascii="Times New Roman" w:hAnsi="Times New Roman" w:cs="Times New Roman"/>
          <w:sz w:val="24"/>
          <w:szCs w:val="24"/>
        </w:rPr>
        <w:t>podlieha schváleniu predsedom TSK.</w:t>
      </w:r>
      <w:bookmarkStart w:id="0" w:name="_GoBack"/>
      <w:bookmarkEnd w:id="0"/>
    </w:p>
    <w:p w:rsidR="00E2524A" w:rsidRDefault="00E2524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E2524A" w:rsidRDefault="00E2524A">
      <w:pPr>
        <w:pStyle w:val="Bezriadkovani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92328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946C77">
        <w:rPr>
          <w:rFonts w:ascii="Times New Roman" w:hAnsi="Times New Roman" w:cs="Times New Roman"/>
          <w:sz w:val="24"/>
          <w:szCs w:val="24"/>
        </w:rPr>
        <w:t>10.10</w:t>
      </w:r>
      <w:r w:rsidR="00B109BB">
        <w:rPr>
          <w:rFonts w:ascii="Times New Roman" w:hAnsi="Times New Roman" w:cs="Times New Roman"/>
          <w:sz w:val="24"/>
          <w:szCs w:val="24"/>
        </w:rPr>
        <w:t>.</w:t>
      </w:r>
      <w:r w:rsidR="008C1985">
        <w:rPr>
          <w:rFonts w:ascii="Times New Roman" w:hAnsi="Times New Roman" w:cs="Times New Roman"/>
          <w:sz w:val="24"/>
          <w:szCs w:val="24"/>
        </w:rPr>
        <w:t>2017</w:t>
      </w:r>
    </w:p>
    <w:p w:rsidR="00E2524A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3125B6" w:rsidRDefault="003125B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Mgr. Jozef Barborka</w:t>
      </w:r>
    </w:p>
    <w:p w:rsidR="00E2524A" w:rsidRPr="004C53FA" w:rsidRDefault="004C53FA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SOŠ Handlová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1622E6"/>
    <w:rsid w:val="0016457D"/>
    <w:rsid w:val="001649BB"/>
    <w:rsid w:val="001D3AFC"/>
    <w:rsid w:val="001F04AF"/>
    <w:rsid w:val="001F1590"/>
    <w:rsid w:val="002505F8"/>
    <w:rsid w:val="00284A3E"/>
    <w:rsid w:val="002E2FC7"/>
    <w:rsid w:val="002E5AC5"/>
    <w:rsid w:val="003032DB"/>
    <w:rsid w:val="003125B6"/>
    <w:rsid w:val="0032021D"/>
    <w:rsid w:val="003540C7"/>
    <w:rsid w:val="00382800"/>
    <w:rsid w:val="003855CC"/>
    <w:rsid w:val="003A39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56A14"/>
    <w:rsid w:val="00557F2B"/>
    <w:rsid w:val="00563443"/>
    <w:rsid w:val="005E295E"/>
    <w:rsid w:val="00604F9E"/>
    <w:rsid w:val="00621816"/>
    <w:rsid w:val="0063620E"/>
    <w:rsid w:val="00693609"/>
    <w:rsid w:val="007207A8"/>
    <w:rsid w:val="00743E82"/>
    <w:rsid w:val="00792328"/>
    <w:rsid w:val="007B29B0"/>
    <w:rsid w:val="00803531"/>
    <w:rsid w:val="00804E0D"/>
    <w:rsid w:val="008154D7"/>
    <w:rsid w:val="00855116"/>
    <w:rsid w:val="008678B2"/>
    <w:rsid w:val="008A4D8C"/>
    <w:rsid w:val="008B19F1"/>
    <w:rsid w:val="008B50AC"/>
    <w:rsid w:val="008C1985"/>
    <w:rsid w:val="008C66A4"/>
    <w:rsid w:val="00946C77"/>
    <w:rsid w:val="009539B8"/>
    <w:rsid w:val="00986D1B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63937"/>
    <w:rsid w:val="00BB13CA"/>
    <w:rsid w:val="00BC1087"/>
    <w:rsid w:val="00C80C8A"/>
    <w:rsid w:val="00C87A1C"/>
    <w:rsid w:val="00D3394C"/>
    <w:rsid w:val="00D42093"/>
    <w:rsid w:val="00DA2898"/>
    <w:rsid w:val="00DC1342"/>
    <w:rsid w:val="00DC54AD"/>
    <w:rsid w:val="00DC794C"/>
    <w:rsid w:val="00DD5364"/>
    <w:rsid w:val="00DD7409"/>
    <w:rsid w:val="00DE1207"/>
    <w:rsid w:val="00DE4AA2"/>
    <w:rsid w:val="00E11092"/>
    <w:rsid w:val="00E136CB"/>
    <w:rsid w:val="00E2524A"/>
    <w:rsid w:val="00E30405"/>
    <w:rsid w:val="00E337D7"/>
    <w:rsid w:val="00E815A6"/>
    <w:rsid w:val="00F1191A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EE4616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Lucka</cp:lastModifiedBy>
  <cp:revision>39</cp:revision>
  <cp:lastPrinted>2017-05-10T08:52:00Z</cp:lastPrinted>
  <dcterms:created xsi:type="dcterms:W3CDTF">2017-07-03T07:12:00Z</dcterms:created>
  <dcterms:modified xsi:type="dcterms:W3CDTF">2017-10-10T08:04:00Z</dcterms:modified>
</cp:coreProperties>
</file>